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6899" w14:textId="382A3EA0" w:rsidR="00DB5F3F" w:rsidRDefault="00DB5F3F" w:rsidP="00D16C65">
      <w:pPr>
        <w:jc w:val="both"/>
        <w:rPr>
          <w:b/>
          <w:sz w:val="28"/>
          <w:szCs w:val="28"/>
        </w:rPr>
      </w:pPr>
      <w:r>
        <w:rPr>
          <w:b/>
          <w:noProof/>
          <w:sz w:val="28"/>
          <w:szCs w:val="28"/>
          <w:lang w:eastAsia="en-GB"/>
        </w:rPr>
        <w:drawing>
          <wp:inline distT="0" distB="0" distL="0" distR="0" wp14:anchorId="47B14FA0" wp14:editId="4B98F874">
            <wp:extent cx="5727700" cy="10312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031240"/>
                    </a:xfrm>
                    <a:prstGeom prst="rect">
                      <a:avLst/>
                    </a:prstGeom>
                  </pic:spPr>
                </pic:pic>
              </a:graphicData>
            </a:graphic>
          </wp:inline>
        </w:drawing>
      </w:r>
    </w:p>
    <w:p w14:paraId="4680490A" w14:textId="77777777" w:rsidR="00DB5F3F" w:rsidRDefault="00DB5F3F" w:rsidP="00D16C65">
      <w:pPr>
        <w:jc w:val="both"/>
        <w:rPr>
          <w:b/>
          <w:sz w:val="28"/>
          <w:szCs w:val="28"/>
        </w:rPr>
      </w:pPr>
    </w:p>
    <w:p w14:paraId="23739095" w14:textId="651DE009" w:rsidR="00D06FBE" w:rsidRPr="00A34EE5" w:rsidRDefault="00EC4F33" w:rsidP="00D16C65">
      <w:pPr>
        <w:jc w:val="both"/>
        <w:rPr>
          <w:rFonts w:ascii="Rubik Light" w:hAnsi="Rubik Light" w:cs="Rubik Light"/>
          <w:b/>
          <w:sz w:val="28"/>
          <w:szCs w:val="28"/>
        </w:rPr>
      </w:pPr>
      <w:r w:rsidRPr="00A34EE5">
        <w:rPr>
          <w:rFonts w:ascii="Rubik Light" w:hAnsi="Rubik Light" w:cs="Rubik Light"/>
          <w:b/>
          <w:sz w:val="28"/>
          <w:szCs w:val="28"/>
        </w:rPr>
        <w:t>Res</w:t>
      </w:r>
      <w:r w:rsidR="00E0270F" w:rsidRPr="00A34EE5">
        <w:rPr>
          <w:rFonts w:ascii="Rubik Light" w:hAnsi="Rubik Light" w:cs="Rubik Light"/>
          <w:b/>
          <w:sz w:val="28"/>
          <w:szCs w:val="28"/>
        </w:rPr>
        <w:t>earch m</w:t>
      </w:r>
      <w:r w:rsidR="00DB5F3F" w:rsidRPr="00A34EE5">
        <w:rPr>
          <w:rFonts w:ascii="Rubik Light" w:hAnsi="Rubik Light" w:cs="Rubik Light"/>
          <w:b/>
          <w:sz w:val="28"/>
          <w:szCs w:val="28"/>
        </w:rPr>
        <w:t>ethods in medical ethics</w:t>
      </w:r>
    </w:p>
    <w:p w14:paraId="41DEF08F" w14:textId="77777777" w:rsidR="00546432" w:rsidRPr="00A34EE5" w:rsidRDefault="00546432" w:rsidP="00D16C65">
      <w:pPr>
        <w:jc w:val="both"/>
        <w:rPr>
          <w:rFonts w:ascii="Rubik Light" w:hAnsi="Rubik Light" w:cs="Rubik Light"/>
          <w:b/>
          <w:sz w:val="28"/>
          <w:szCs w:val="28"/>
          <w:u w:val="single"/>
        </w:rPr>
      </w:pPr>
    </w:p>
    <w:p w14:paraId="20BF6DD3" w14:textId="5F71B05A" w:rsidR="00546432" w:rsidRPr="00A34EE5" w:rsidRDefault="009B3FAD" w:rsidP="00D16C65">
      <w:pPr>
        <w:jc w:val="both"/>
        <w:rPr>
          <w:rFonts w:ascii="Rubik Light" w:hAnsi="Rubik Light" w:cs="Rubik Light"/>
          <w:sz w:val="22"/>
          <w:szCs w:val="22"/>
        </w:rPr>
      </w:pPr>
      <w:r w:rsidRPr="00A34EE5">
        <w:rPr>
          <w:rFonts w:ascii="Rubik Light" w:hAnsi="Rubik Light" w:cs="Rubik Light"/>
          <w:sz w:val="22"/>
          <w:szCs w:val="22"/>
        </w:rPr>
        <w:t xml:space="preserve">Research in medical ethics takes various forms, and can use a range of different </w:t>
      </w:r>
      <w:r w:rsidR="00D16C65" w:rsidRPr="00A34EE5">
        <w:rPr>
          <w:rFonts w:ascii="Rubik Light" w:hAnsi="Rubik Light" w:cs="Rubik Light"/>
          <w:sz w:val="22"/>
          <w:szCs w:val="22"/>
        </w:rPr>
        <w:t>methods.  It</w:t>
      </w:r>
      <w:r w:rsidRPr="00A34EE5">
        <w:rPr>
          <w:rFonts w:ascii="Rubik Light" w:hAnsi="Rubik Light" w:cs="Rubik Light"/>
          <w:sz w:val="22"/>
          <w:szCs w:val="22"/>
        </w:rPr>
        <w:t xml:space="preserve"> is important that you </w:t>
      </w:r>
      <w:r w:rsidR="00D16C65" w:rsidRPr="00A34EE5">
        <w:rPr>
          <w:rFonts w:ascii="Rubik Light" w:hAnsi="Rubik Light" w:cs="Rubik Light"/>
          <w:sz w:val="22"/>
          <w:szCs w:val="22"/>
        </w:rPr>
        <w:t xml:space="preserve">are </w:t>
      </w:r>
      <w:r w:rsidRPr="00A34EE5">
        <w:rPr>
          <w:rFonts w:ascii="Rubik Light" w:hAnsi="Rubik Light" w:cs="Rubik Light"/>
          <w:sz w:val="22"/>
          <w:szCs w:val="22"/>
        </w:rPr>
        <w:t xml:space="preserve">able to </w:t>
      </w:r>
      <w:r w:rsidR="008C165D" w:rsidRPr="00A34EE5">
        <w:rPr>
          <w:rFonts w:ascii="Rubik Light" w:hAnsi="Rubik Light" w:cs="Rubik Light"/>
          <w:sz w:val="22"/>
          <w:szCs w:val="22"/>
        </w:rPr>
        <w:t>demonstrate</w:t>
      </w:r>
      <w:r w:rsidRPr="00A34EE5">
        <w:rPr>
          <w:rFonts w:ascii="Rubik Light" w:hAnsi="Rubik Light" w:cs="Rubik Light"/>
          <w:sz w:val="22"/>
          <w:szCs w:val="22"/>
        </w:rPr>
        <w:t xml:space="preserve"> an understanding of the </w:t>
      </w:r>
      <w:r w:rsidR="00C50C62" w:rsidRPr="00A34EE5">
        <w:rPr>
          <w:rFonts w:ascii="Rubik Light" w:hAnsi="Rubik Light" w:cs="Rubik Light"/>
          <w:sz w:val="22"/>
          <w:szCs w:val="22"/>
        </w:rPr>
        <w:t>methods you</w:t>
      </w:r>
      <w:r w:rsidRPr="00A34EE5">
        <w:rPr>
          <w:rFonts w:ascii="Rubik Light" w:hAnsi="Rubik Light" w:cs="Rubik Light"/>
          <w:sz w:val="22"/>
          <w:szCs w:val="22"/>
        </w:rPr>
        <w:t xml:space="preserve"> propose</w:t>
      </w:r>
      <w:r w:rsidR="00307F8F" w:rsidRPr="00A34EE5">
        <w:rPr>
          <w:rFonts w:ascii="Rubik Light" w:hAnsi="Rubik Light" w:cs="Rubik Light"/>
          <w:sz w:val="22"/>
          <w:szCs w:val="22"/>
        </w:rPr>
        <w:t xml:space="preserve"> to use, provide an account </w:t>
      </w:r>
      <w:r w:rsidRPr="00A34EE5">
        <w:rPr>
          <w:rFonts w:ascii="Rubik Light" w:hAnsi="Rubik Light" w:cs="Rubik Light"/>
          <w:sz w:val="22"/>
          <w:szCs w:val="22"/>
        </w:rPr>
        <w:t xml:space="preserve">of why </w:t>
      </w:r>
      <w:r w:rsidR="00C50C62" w:rsidRPr="00A34EE5">
        <w:rPr>
          <w:rFonts w:ascii="Rubik Light" w:hAnsi="Rubik Light" w:cs="Rubik Light"/>
          <w:sz w:val="22"/>
          <w:szCs w:val="22"/>
        </w:rPr>
        <w:t>t</w:t>
      </w:r>
      <w:r w:rsidRPr="00A34EE5">
        <w:rPr>
          <w:rFonts w:ascii="Rubik Light" w:hAnsi="Rubik Light" w:cs="Rubik Light"/>
          <w:sz w:val="22"/>
          <w:szCs w:val="22"/>
        </w:rPr>
        <w:t>he met</w:t>
      </w:r>
      <w:r w:rsidR="00307F8F" w:rsidRPr="00A34EE5">
        <w:rPr>
          <w:rFonts w:ascii="Rubik Light" w:hAnsi="Rubik Light" w:cs="Rubik Light"/>
          <w:sz w:val="22"/>
          <w:szCs w:val="22"/>
        </w:rPr>
        <w:t xml:space="preserve">hods you have chosen </w:t>
      </w:r>
      <w:r w:rsidR="008F067F" w:rsidRPr="00A34EE5">
        <w:rPr>
          <w:rFonts w:ascii="Rubik Light" w:hAnsi="Rubik Light" w:cs="Rubik Light"/>
          <w:sz w:val="22"/>
          <w:szCs w:val="22"/>
        </w:rPr>
        <w:t>can help you answer your research question</w:t>
      </w:r>
      <w:r w:rsidR="00307F8F" w:rsidRPr="00A34EE5">
        <w:rPr>
          <w:rFonts w:ascii="Rubik Light" w:hAnsi="Rubik Light" w:cs="Rubik Light"/>
          <w:sz w:val="22"/>
          <w:szCs w:val="22"/>
        </w:rPr>
        <w:t>,</w:t>
      </w:r>
      <w:r w:rsidR="008F067F" w:rsidRPr="00A34EE5">
        <w:rPr>
          <w:rFonts w:ascii="Rubik Light" w:hAnsi="Rubik Light" w:cs="Rubik Light"/>
          <w:sz w:val="22"/>
          <w:szCs w:val="22"/>
        </w:rPr>
        <w:t xml:space="preserve"> and show </w:t>
      </w:r>
      <w:r w:rsidR="00307F8F" w:rsidRPr="00A34EE5">
        <w:rPr>
          <w:rFonts w:ascii="Rubik Light" w:hAnsi="Rubik Light" w:cs="Rubik Light"/>
          <w:sz w:val="22"/>
          <w:szCs w:val="22"/>
        </w:rPr>
        <w:t xml:space="preserve">an appreciation of the </w:t>
      </w:r>
      <w:r w:rsidR="001459FD" w:rsidRPr="00A34EE5">
        <w:rPr>
          <w:rFonts w:ascii="Rubik Light" w:hAnsi="Rubik Light" w:cs="Rubik Light"/>
          <w:sz w:val="22"/>
          <w:szCs w:val="22"/>
        </w:rPr>
        <w:t xml:space="preserve">challenges </w:t>
      </w:r>
      <w:r w:rsidR="006E6E53" w:rsidRPr="00A34EE5">
        <w:rPr>
          <w:rFonts w:ascii="Rubik Light" w:hAnsi="Rubik Light" w:cs="Rubik Light"/>
          <w:sz w:val="22"/>
          <w:szCs w:val="22"/>
        </w:rPr>
        <w:t>and feasibility of your proposed project.</w:t>
      </w:r>
      <w:r w:rsidR="00411DE6" w:rsidRPr="00A34EE5">
        <w:rPr>
          <w:rFonts w:ascii="Rubik Light" w:hAnsi="Rubik Light" w:cs="Rubik Light"/>
          <w:sz w:val="22"/>
          <w:szCs w:val="22"/>
        </w:rPr>
        <w:t xml:space="preserve">  </w:t>
      </w:r>
      <w:r w:rsidR="00D16C65" w:rsidRPr="00A34EE5">
        <w:rPr>
          <w:rFonts w:ascii="Rubik Light" w:hAnsi="Rubik Light" w:cs="Rubik Light"/>
          <w:sz w:val="22"/>
          <w:szCs w:val="22"/>
        </w:rPr>
        <w:t>It</w:t>
      </w:r>
      <w:r w:rsidR="006E6E53" w:rsidRPr="00A34EE5">
        <w:rPr>
          <w:rFonts w:ascii="Rubik Light" w:hAnsi="Rubik Light" w:cs="Rubik Light"/>
          <w:sz w:val="22"/>
          <w:szCs w:val="22"/>
        </w:rPr>
        <w:t xml:space="preserve"> is important </w:t>
      </w:r>
      <w:r w:rsidR="00411DE6" w:rsidRPr="00A34EE5">
        <w:rPr>
          <w:rFonts w:ascii="Rubik Light" w:hAnsi="Rubik Light" w:cs="Rubik Light"/>
          <w:sz w:val="22"/>
          <w:szCs w:val="22"/>
        </w:rPr>
        <w:t xml:space="preserve">that </w:t>
      </w:r>
      <w:r w:rsidR="00984501" w:rsidRPr="00A34EE5">
        <w:rPr>
          <w:rFonts w:ascii="Rubik Light" w:hAnsi="Rubik Light" w:cs="Rubik Light"/>
          <w:sz w:val="22"/>
          <w:szCs w:val="22"/>
        </w:rPr>
        <w:t xml:space="preserve">you </w:t>
      </w:r>
      <w:r w:rsidR="00411DE6" w:rsidRPr="00A34EE5">
        <w:rPr>
          <w:rFonts w:ascii="Rubik Light" w:hAnsi="Rubik Light" w:cs="Rubik Light"/>
          <w:sz w:val="22"/>
          <w:szCs w:val="22"/>
        </w:rPr>
        <w:t xml:space="preserve">can demonstrate you have thought </w:t>
      </w:r>
      <w:r w:rsidR="00CB5C6C" w:rsidRPr="00A34EE5">
        <w:rPr>
          <w:rFonts w:ascii="Rubik Light" w:hAnsi="Rubik Light" w:cs="Rubik Light"/>
          <w:sz w:val="22"/>
          <w:szCs w:val="22"/>
        </w:rPr>
        <w:t>c</w:t>
      </w:r>
      <w:r w:rsidR="0087227A" w:rsidRPr="00A34EE5">
        <w:rPr>
          <w:rFonts w:ascii="Rubik Light" w:hAnsi="Rubik Light" w:cs="Rubik Light"/>
          <w:sz w:val="22"/>
          <w:szCs w:val="22"/>
        </w:rPr>
        <w:t>arefully about the methods you will use and that you have a plan</w:t>
      </w:r>
      <w:r w:rsidR="00D16C65" w:rsidRPr="00A34EE5">
        <w:rPr>
          <w:rFonts w:ascii="Rubik Light" w:hAnsi="Rubik Light" w:cs="Rubik Light"/>
          <w:sz w:val="22"/>
          <w:szCs w:val="22"/>
        </w:rPr>
        <w:t xml:space="preserve"> for conducting your research.</w:t>
      </w:r>
    </w:p>
    <w:p w14:paraId="6AE50341" w14:textId="77777777" w:rsidR="00CB5C6C" w:rsidRPr="00A34EE5" w:rsidRDefault="00CB5C6C" w:rsidP="00D16C65">
      <w:pPr>
        <w:jc w:val="both"/>
        <w:rPr>
          <w:rFonts w:ascii="Rubik Light" w:hAnsi="Rubik Light" w:cs="Rubik Light"/>
          <w:sz w:val="22"/>
          <w:szCs w:val="22"/>
        </w:rPr>
      </w:pPr>
    </w:p>
    <w:p w14:paraId="6EBAB904" w14:textId="77777777" w:rsidR="00313C2D" w:rsidRPr="00A34EE5" w:rsidRDefault="00313C2D" w:rsidP="00D16C65">
      <w:pPr>
        <w:jc w:val="both"/>
        <w:rPr>
          <w:rFonts w:ascii="Rubik Light" w:hAnsi="Rubik Light" w:cs="Rubik Light"/>
          <w:sz w:val="22"/>
          <w:szCs w:val="22"/>
        </w:rPr>
      </w:pPr>
      <w:r w:rsidRPr="00A34EE5">
        <w:rPr>
          <w:rFonts w:ascii="Rubik Light" w:hAnsi="Rubik Light" w:cs="Rubik Light"/>
          <w:sz w:val="22"/>
          <w:szCs w:val="22"/>
        </w:rPr>
        <w:t>When outlining your project, there are some key things to bear in mind.</w:t>
      </w:r>
    </w:p>
    <w:p w14:paraId="0C58B795" w14:textId="77777777" w:rsidR="00313C2D" w:rsidRPr="00A34EE5" w:rsidRDefault="00313C2D" w:rsidP="00D16C65">
      <w:pPr>
        <w:jc w:val="both"/>
        <w:rPr>
          <w:rFonts w:ascii="Rubik Light" w:hAnsi="Rubik Light" w:cs="Rubik Light"/>
          <w:sz w:val="22"/>
          <w:szCs w:val="22"/>
        </w:rPr>
      </w:pPr>
    </w:p>
    <w:p w14:paraId="42877C9C" w14:textId="080709A8" w:rsidR="00CB5C6C" w:rsidRPr="00A34EE5" w:rsidRDefault="00313C2D" w:rsidP="00D16C65">
      <w:pPr>
        <w:pStyle w:val="ListParagraph"/>
        <w:numPr>
          <w:ilvl w:val="0"/>
          <w:numId w:val="1"/>
        </w:numPr>
        <w:jc w:val="both"/>
        <w:rPr>
          <w:rFonts w:ascii="Rubik Light" w:hAnsi="Rubik Light" w:cs="Rubik Light"/>
          <w:sz w:val="22"/>
          <w:szCs w:val="22"/>
        </w:rPr>
      </w:pPr>
      <w:r w:rsidRPr="00A34EE5">
        <w:rPr>
          <w:rFonts w:ascii="Rubik Light" w:hAnsi="Rubik Light" w:cs="Rubik Light"/>
          <w:b/>
          <w:sz w:val="22"/>
          <w:szCs w:val="22"/>
        </w:rPr>
        <w:t>Research question or aim:</w:t>
      </w:r>
      <w:r w:rsidRPr="00A34EE5">
        <w:rPr>
          <w:rFonts w:ascii="Rubik Light" w:hAnsi="Rubik Light" w:cs="Rubik Light"/>
          <w:sz w:val="22"/>
          <w:szCs w:val="22"/>
        </w:rPr>
        <w:t xml:space="preserve">  Do you have a </w:t>
      </w:r>
      <w:r w:rsidR="00FE744F" w:rsidRPr="00A34EE5">
        <w:rPr>
          <w:rFonts w:ascii="Rubik Light" w:hAnsi="Rubik Light" w:cs="Rubik Light"/>
          <w:sz w:val="22"/>
          <w:szCs w:val="22"/>
        </w:rPr>
        <w:t xml:space="preserve">clear research question or aim that </w:t>
      </w:r>
      <w:r w:rsidR="00364F32" w:rsidRPr="00A34EE5">
        <w:rPr>
          <w:rFonts w:ascii="Rubik Light" w:hAnsi="Rubik Light" w:cs="Rubik Light"/>
          <w:sz w:val="22"/>
          <w:szCs w:val="22"/>
        </w:rPr>
        <w:t xml:space="preserve">makes clear what you are trying to achieve?  This may be a question (for example </w:t>
      </w:r>
      <w:r w:rsidR="00364F32" w:rsidRPr="00A34EE5">
        <w:rPr>
          <w:rFonts w:ascii="Rubik Light" w:hAnsi="Rubik Light" w:cs="Rubik Light"/>
          <w:i/>
          <w:sz w:val="22"/>
          <w:szCs w:val="22"/>
        </w:rPr>
        <w:t>“This project asks ‘</w:t>
      </w:r>
      <w:r w:rsidR="002F78E2" w:rsidRPr="00A34EE5">
        <w:rPr>
          <w:rFonts w:ascii="Rubik Light" w:hAnsi="Rubik Light" w:cs="Rubik Light"/>
          <w:i/>
          <w:sz w:val="22"/>
          <w:szCs w:val="22"/>
        </w:rPr>
        <w:t xml:space="preserve">Is it </w:t>
      </w:r>
      <w:r w:rsidR="00364F32" w:rsidRPr="00A34EE5">
        <w:rPr>
          <w:rFonts w:ascii="Rubik Light" w:hAnsi="Rubik Light" w:cs="Rubik Light"/>
          <w:i/>
          <w:sz w:val="22"/>
          <w:szCs w:val="22"/>
        </w:rPr>
        <w:t>permissible to tax unhealthy foods to promote public health</w:t>
      </w:r>
      <w:r w:rsidR="002F78E2" w:rsidRPr="00A34EE5">
        <w:rPr>
          <w:rFonts w:ascii="Rubik Light" w:hAnsi="Rubik Light" w:cs="Rubik Light"/>
          <w:i/>
          <w:sz w:val="22"/>
          <w:szCs w:val="22"/>
        </w:rPr>
        <w:t>?</w:t>
      </w:r>
      <w:r w:rsidR="00364F32" w:rsidRPr="00A34EE5">
        <w:rPr>
          <w:rFonts w:ascii="Rubik Light" w:hAnsi="Rubik Light" w:cs="Rubik Light"/>
          <w:i/>
          <w:sz w:val="22"/>
          <w:szCs w:val="22"/>
        </w:rPr>
        <w:t>’”);</w:t>
      </w:r>
      <w:r w:rsidR="00364F32" w:rsidRPr="00A34EE5">
        <w:rPr>
          <w:rFonts w:ascii="Rubik Light" w:hAnsi="Rubik Light" w:cs="Rubik Light"/>
          <w:sz w:val="22"/>
          <w:szCs w:val="22"/>
        </w:rPr>
        <w:t xml:space="preserve"> it could</w:t>
      </w:r>
      <w:r w:rsidR="007C7D0F" w:rsidRPr="00A34EE5">
        <w:rPr>
          <w:rFonts w:ascii="Rubik Light" w:hAnsi="Rubik Light" w:cs="Rubik Light"/>
          <w:sz w:val="22"/>
          <w:szCs w:val="22"/>
        </w:rPr>
        <w:t xml:space="preserve"> be</w:t>
      </w:r>
      <w:r w:rsidR="00364F32" w:rsidRPr="00A34EE5">
        <w:rPr>
          <w:rFonts w:ascii="Rubik Light" w:hAnsi="Rubik Light" w:cs="Rubik Light"/>
          <w:sz w:val="22"/>
          <w:szCs w:val="22"/>
        </w:rPr>
        <w:t xml:space="preserve"> a statement of an exploratory aim (for example </w:t>
      </w:r>
      <w:r w:rsidR="00364F32" w:rsidRPr="00A34EE5">
        <w:rPr>
          <w:rFonts w:ascii="Rubik Light" w:hAnsi="Rubik Light" w:cs="Rubik Light"/>
          <w:i/>
          <w:sz w:val="22"/>
          <w:szCs w:val="22"/>
        </w:rPr>
        <w:t xml:space="preserve">“This project aims to explore the permissibility of taxing </w:t>
      </w:r>
      <w:r w:rsidR="007C7D0F" w:rsidRPr="00A34EE5">
        <w:rPr>
          <w:rFonts w:ascii="Rubik Light" w:hAnsi="Rubik Light" w:cs="Rubik Light"/>
          <w:i/>
          <w:sz w:val="22"/>
          <w:szCs w:val="22"/>
        </w:rPr>
        <w:t>un</w:t>
      </w:r>
      <w:r w:rsidR="00364F32" w:rsidRPr="00A34EE5">
        <w:rPr>
          <w:rFonts w:ascii="Rubik Light" w:hAnsi="Rubik Light" w:cs="Rubik Light"/>
          <w:i/>
          <w:sz w:val="22"/>
          <w:szCs w:val="22"/>
        </w:rPr>
        <w:t>healthy foods to promote public health”</w:t>
      </w:r>
      <w:r w:rsidR="00364F32" w:rsidRPr="00A34EE5">
        <w:rPr>
          <w:rFonts w:ascii="Rubik Light" w:hAnsi="Rubik Light" w:cs="Rubik Light"/>
          <w:sz w:val="22"/>
          <w:szCs w:val="22"/>
        </w:rPr>
        <w:t xml:space="preserve">); or it could be statement of intent (for example: </w:t>
      </w:r>
      <w:r w:rsidR="009A69A9" w:rsidRPr="00A34EE5">
        <w:rPr>
          <w:rFonts w:ascii="Rubik Light" w:hAnsi="Rubik Light" w:cs="Rubik Light"/>
          <w:i/>
          <w:sz w:val="22"/>
          <w:szCs w:val="22"/>
        </w:rPr>
        <w:t>“T</w:t>
      </w:r>
      <w:r w:rsidR="00364F32" w:rsidRPr="00A34EE5">
        <w:rPr>
          <w:rFonts w:ascii="Rubik Light" w:hAnsi="Rubik Light" w:cs="Rubik Light"/>
          <w:i/>
          <w:sz w:val="22"/>
          <w:szCs w:val="22"/>
        </w:rPr>
        <w:t>his project will argue that it is ethically permissible to tax unhealthy foods in order to promote public health”</w:t>
      </w:r>
      <w:r w:rsidR="00364F32" w:rsidRPr="00A34EE5">
        <w:rPr>
          <w:rFonts w:ascii="Rubik Light" w:hAnsi="Rubik Light" w:cs="Rubik Light"/>
          <w:sz w:val="22"/>
          <w:szCs w:val="22"/>
        </w:rPr>
        <w:t>.</w:t>
      </w:r>
    </w:p>
    <w:p w14:paraId="62C45053" w14:textId="77777777" w:rsidR="00364F32" w:rsidRPr="00A34EE5" w:rsidRDefault="00364F32" w:rsidP="00D16C65">
      <w:pPr>
        <w:pStyle w:val="ListParagraph"/>
        <w:jc w:val="both"/>
        <w:rPr>
          <w:rFonts w:ascii="Rubik Light" w:hAnsi="Rubik Light" w:cs="Rubik Light"/>
          <w:sz w:val="22"/>
          <w:szCs w:val="22"/>
        </w:rPr>
      </w:pPr>
    </w:p>
    <w:p w14:paraId="204A7052" w14:textId="110A1A45" w:rsidR="00364F32" w:rsidRPr="00A34EE5" w:rsidRDefault="00364F32" w:rsidP="00D16C65">
      <w:pPr>
        <w:pStyle w:val="ListParagraph"/>
        <w:numPr>
          <w:ilvl w:val="0"/>
          <w:numId w:val="1"/>
        </w:numPr>
        <w:jc w:val="both"/>
        <w:rPr>
          <w:rFonts w:ascii="Rubik Light" w:hAnsi="Rubik Light" w:cs="Rubik Light"/>
          <w:sz w:val="22"/>
          <w:szCs w:val="22"/>
        </w:rPr>
      </w:pPr>
      <w:r w:rsidRPr="00A34EE5">
        <w:rPr>
          <w:rFonts w:ascii="Rubik Light" w:hAnsi="Rubik Light" w:cs="Rubik Light"/>
          <w:b/>
          <w:sz w:val="22"/>
          <w:szCs w:val="22"/>
        </w:rPr>
        <w:t>Method:</w:t>
      </w:r>
      <w:r w:rsidR="00E02D29" w:rsidRPr="00A34EE5">
        <w:rPr>
          <w:rFonts w:ascii="Rubik Light" w:hAnsi="Rubik Light" w:cs="Rubik Light"/>
          <w:sz w:val="22"/>
          <w:szCs w:val="22"/>
        </w:rPr>
        <w:t xml:space="preserve">  Once you have a question or</w:t>
      </w:r>
      <w:r w:rsidRPr="00A34EE5">
        <w:rPr>
          <w:rFonts w:ascii="Rubik Light" w:hAnsi="Rubik Light" w:cs="Rubik Light"/>
          <w:sz w:val="22"/>
          <w:szCs w:val="22"/>
        </w:rPr>
        <w:t xml:space="preserve"> aim, you need t</w:t>
      </w:r>
      <w:r w:rsidR="00E02D29" w:rsidRPr="00A34EE5">
        <w:rPr>
          <w:rFonts w:ascii="Rubik Light" w:hAnsi="Rubik Light" w:cs="Rubik Light"/>
          <w:sz w:val="22"/>
          <w:szCs w:val="22"/>
        </w:rPr>
        <w:t>o</w:t>
      </w:r>
      <w:r w:rsidRPr="00A34EE5">
        <w:rPr>
          <w:rFonts w:ascii="Rubik Light" w:hAnsi="Rubik Light" w:cs="Rubik Light"/>
          <w:sz w:val="22"/>
          <w:szCs w:val="22"/>
        </w:rPr>
        <w:t xml:space="preserve"> outline how you </w:t>
      </w:r>
      <w:r w:rsidR="00E02D29" w:rsidRPr="00A34EE5">
        <w:rPr>
          <w:rFonts w:ascii="Rubik Light" w:hAnsi="Rubik Light" w:cs="Rubik Light"/>
          <w:sz w:val="22"/>
          <w:szCs w:val="22"/>
        </w:rPr>
        <w:t xml:space="preserve">plan to </w:t>
      </w:r>
      <w:r w:rsidRPr="00A34EE5">
        <w:rPr>
          <w:rFonts w:ascii="Rubik Light" w:hAnsi="Rubik Light" w:cs="Rubik Light"/>
          <w:sz w:val="22"/>
          <w:szCs w:val="22"/>
        </w:rPr>
        <w:t xml:space="preserve">answer the question or meet the aim.  Generally, there are two ways that you might </w:t>
      </w:r>
      <w:r w:rsidR="007C7D0F" w:rsidRPr="00A34EE5">
        <w:rPr>
          <w:rFonts w:ascii="Rubik Light" w:hAnsi="Rubik Light" w:cs="Rubik Light"/>
          <w:sz w:val="22"/>
          <w:szCs w:val="22"/>
        </w:rPr>
        <w:t>approach</w:t>
      </w:r>
      <w:r w:rsidRPr="00A34EE5">
        <w:rPr>
          <w:rFonts w:ascii="Rubik Light" w:hAnsi="Rubik Light" w:cs="Rubik Light"/>
          <w:sz w:val="22"/>
          <w:szCs w:val="22"/>
        </w:rPr>
        <w:t xml:space="preserve"> this:</w:t>
      </w:r>
    </w:p>
    <w:p w14:paraId="62C3D068" w14:textId="77777777" w:rsidR="002E1FCA" w:rsidRPr="00A34EE5" w:rsidRDefault="002E1FCA" w:rsidP="00D16C65">
      <w:pPr>
        <w:jc w:val="both"/>
        <w:rPr>
          <w:rFonts w:ascii="Rubik Light" w:hAnsi="Rubik Light" w:cs="Rubik Light"/>
          <w:sz w:val="22"/>
          <w:szCs w:val="22"/>
        </w:rPr>
      </w:pPr>
    </w:p>
    <w:p w14:paraId="2D37AD07" w14:textId="4B9E914C" w:rsidR="00364F32" w:rsidRPr="00A34EE5" w:rsidRDefault="00364F32" w:rsidP="00D16C65">
      <w:pPr>
        <w:pStyle w:val="ListParagraph"/>
        <w:numPr>
          <w:ilvl w:val="1"/>
          <w:numId w:val="1"/>
        </w:numPr>
        <w:ind w:left="900"/>
        <w:jc w:val="both"/>
        <w:rPr>
          <w:rFonts w:ascii="Rubik Light" w:hAnsi="Rubik Light" w:cs="Rubik Light"/>
          <w:sz w:val="22"/>
          <w:szCs w:val="22"/>
        </w:rPr>
      </w:pPr>
      <w:r w:rsidRPr="00A34EE5">
        <w:rPr>
          <w:rFonts w:ascii="Rubik Light" w:hAnsi="Rubik Light" w:cs="Rubik Light"/>
          <w:b/>
          <w:sz w:val="22"/>
          <w:szCs w:val="22"/>
        </w:rPr>
        <w:t>Theoretical</w:t>
      </w:r>
      <w:r w:rsidR="007C7D0F" w:rsidRPr="00A34EE5">
        <w:rPr>
          <w:rFonts w:ascii="Rubik Light" w:hAnsi="Rubik Light" w:cs="Rubik Light"/>
          <w:b/>
          <w:sz w:val="22"/>
          <w:szCs w:val="22"/>
        </w:rPr>
        <w:t>/Reflective</w:t>
      </w:r>
      <w:r w:rsidRPr="00A34EE5">
        <w:rPr>
          <w:rFonts w:ascii="Rubik Light" w:hAnsi="Rubik Light" w:cs="Rubik Light"/>
          <w:b/>
          <w:sz w:val="22"/>
          <w:szCs w:val="22"/>
        </w:rPr>
        <w:t xml:space="preserve"> ethics</w:t>
      </w:r>
      <w:r w:rsidR="00C66322" w:rsidRPr="00A34EE5">
        <w:rPr>
          <w:rFonts w:ascii="Rubik Light" w:hAnsi="Rubik Light" w:cs="Rubik Light"/>
          <w:b/>
          <w:sz w:val="22"/>
          <w:szCs w:val="22"/>
        </w:rPr>
        <w:t xml:space="preserve"> </w:t>
      </w:r>
      <w:r w:rsidR="003D348E" w:rsidRPr="00A34EE5">
        <w:rPr>
          <w:rFonts w:ascii="Rubik Light" w:hAnsi="Rubik Light" w:cs="Rubik Light"/>
          <w:b/>
          <w:sz w:val="22"/>
          <w:szCs w:val="22"/>
        </w:rPr>
        <w:t>projects</w:t>
      </w:r>
      <w:r w:rsidRPr="00A34EE5">
        <w:rPr>
          <w:rFonts w:ascii="Rubik Light" w:hAnsi="Rubik Light" w:cs="Rubik Light"/>
          <w:b/>
          <w:sz w:val="22"/>
          <w:szCs w:val="22"/>
        </w:rPr>
        <w:t>:</w:t>
      </w:r>
      <w:r w:rsidRPr="00A34EE5">
        <w:rPr>
          <w:rFonts w:ascii="Rubik Light" w:hAnsi="Rubik Light" w:cs="Rubik Light"/>
          <w:sz w:val="22"/>
          <w:szCs w:val="22"/>
        </w:rPr>
        <w:t xml:space="preserve">  This is a standard approach </w:t>
      </w:r>
      <w:r w:rsidR="002E1FCA" w:rsidRPr="00A34EE5">
        <w:rPr>
          <w:rFonts w:ascii="Rubik Light" w:hAnsi="Rubik Light" w:cs="Rubik Light"/>
          <w:sz w:val="22"/>
          <w:szCs w:val="22"/>
        </w:rPr>
        <w:t>that involves</w:t>
      </w:r>
      <w:r w:rsidRPr="00A34EE5">
        <w:rPr>
          <w:rFonts w:ascii="Rubik Light" w:hAnsi="Rubik Light" w:cs="Rubik Light"/>
          <w:sz w:val="22"/>
          <w:szCs w:val="22"/>
        </w:rPr>
        <w:t xml:space="preserve"> thinking about the problem conceptually, and using a process of logical reasoning and argument to arrive at an answer, often drawing on moral theory and sometimes other theoretical accounts (</w:t>
      </w:r>
      <w:r w:rsidR="009A69A9" w:rsidRPr="00A34EE5">
        <w:rPr>
          <w:rFonts w:ascii="Rubik Light" w:hAnsi="Rubik Light" w:cs="Rubik Light"/>
          <w:sz w:val="22"/>
          <w:szCs w:val="22"/>
        </w:rPr>
        <w:t xml:space="preserve">i.e. </w:t>
      </w:r>
      <w:r w:rsidRPr="00A34EE5">
        <w:rPr>
          <w:rFonts w:ascii="Rubik Light" w:hAnsi="Rubik Light" w:cs="Rubik Light"/>
          <w:sz w:val="22"/>
          <w:szCs w:val="22"/>
        </w:rPr>
        <w:t>legal theory, theology, sociology</w:t>
      </w:r>
      <w:r w:rsidR="00D16C65" w:rsidRPr="00A34EE5">
        <w:rPr>
          <w:rFonts w:ascii="Rubik Light" w:hAnsi="Rubik Light" w:cs="Rubik Light"/>
          <w:sz w:val="22"/>
          <w:szCs w:val="22"/>
        </w:rPr>
        <w:t>,</w:t>
      </w:r>
      <w:r w:rsidR="003D348E" w:rsidRPr="00A34EE5">
        <w:rPr>
          <w:rFonts w:ascii="Rubik Light" w:hAnsi="Rubik Light" w:cs="Rubik Light"/>
          <w:sz w:val="22"/>
          <w:szCs w:val="22"/>
        </w:rPr>
        <w:t xml:space="preserve"> models of reflection</w:t>
      </w:r>
      <w:r w:rsidRPr="00A34EE5">
        <w:rPr>
          <w:rFonts w:ascii="Rubik Light" w:hAnsi="Rubik Light" w:cs="Rubik Light"/>
          <w:sz w:val="22"/>
          <w:szCs w:val="22"/>
        </w:rPr>
        <w:t xml:space="preserve">).  You will look at what other authors have said about the issues, critique them, and develop your own account of the problem and its solution.  </w:t>
      </w:r>
      <w:r w:rsidR="00D16C65" w:rsidRPr="00A34EE5">
        <w:rPr>
          <w:rFonts w:ascii="Rubik Light" w:hAnsi="Rubik Light" w:cs="Rubik Light"/>
          <w:sz w:val="22"/>
          <w:szCs w:val="22"/>
        </w:rPr>
        <w:t xml:space="preserve">  </w:t>
      </w:r>
      <w:r w:rsidRPr="00A34EE5">
        <w:rPr>
          <w:rFonts w:ascii="Rubik Light" w:hAnsi="Rubik Light" w:cs="Rubik Light"/>
          <w:sz w:val="22"/>
          <w:szCs w:val="22"/>
        </w:rPr>
        <w:t xml:space="preserve">If using this </w:t>
      </w:r>
      <w:r w:rsidR="00D82A1A" w:rsidRPr="00A34EE5">
        <w:rPr>
          <w:rFonts w:ascii="Rubik Light" w:hAnsi="Rubik Light" w:cs="Rubik Light"/>
          <w:sz w:val="22"/>
          <w:szCs w:val="22"/>
        </w:rPr>
        <w:t>approach, you need to state</w:t>
      </w:r>
      <w:r w:rsidRPr="00A34EE5">
        <w:rPr>
          <w:rFonts w:ascii="Rubik Light" w:hAnsi="Rubik Light" w:cs="Rubik Light"/>
          <w:sz w:val="22"/>
          <w:szCs w:val="22"/>
        </w:rPr>
        <w:t xml:space="preserve"> </w:t>
      </w:r>
      <w:r w:rsidR="009A69A9" w:rsidRPr="00A34EE5">
        <w:rPr>
          <w:rFonts w:ascii="Rubik Light" w:hAnsi="Rubik Light" w:cs="Rubik Light"/>
          <w:sz w:val="22"/>
          <w:szCs w:val="22"/>
        </w:rPr>
        <w:t xml:space="preserve">that </w:t>
      </w:r>
      <w:r w:rsidRPr="00A34EE5">
        <w:rPr>
          <w:rFonts w:ascii="Rubik Light" w:hAnsi="Rubik Light" w:cs="Rubik Light"/>
          <w:sz w:val="22"/>
          <w:szCs w:val="22"/>
        </w:rPr>
        <w:t>you will be undertaking theoretical rese</w:t>
      </w:r>
      <w:r w:rsidR="00D82A1A" w:rsidRPr="00A34EE5">
        <w:rPr>
          <w:rFonts w:ascii="Rubik Light" w:hAnsi="Rubik Light" w:cs="Rubik Light"/>
          <w:sz w:val="22"/>
          <w:szCs w:val="22"/>
        </w:rPr>
        <w:t>a</w:t>
      </w:r>
      <w:r w:rsidRPr="00A34EE5">
        <w:rPr>
          <w:rFonts w:ascii="Rubik Light" w:hAnsi="Rubik Light" w:cs="Rubik Light"/>
          <w:sz w:val="22"/>
          <w:szCs w:val="22"/>
        </w:rPr>
        <w:t>rch</w:t>
      </w:r>
      <w:r w:rsidR="00D82A1A" w:rsidRPr="00A34EE5">
        <w:rPr>
          <w:rFonts w:ascii="Rubik Light" w:hAnsi="Rubik Light" w:cs="Rubik Light"/>
          <w:sz w:val="22"/>
          <w:szCs w:val="22"/>
        </w:rPr>
        <w:t xml:space="preserve"> and briefly outline the main ethical arguments and key thi</w:t>
      </w:r>
      <w:r w:rsidR="002E1FCA" w:rsidRPr="00A34EE5">
        <w:rPr>
          <w:rFonts w:ascii="Rubik Light" w:hAnsi="Rubik Light" w:cs="Rubik Light"/>
          <w:sz w:val="22"/>
          <w:szCs w:val="22"/>
        </w:rPr>
        <w:t xml:space="preserve">nkers you expect to engage with.  </w:t>
      </w:r>
      <w:r w:rsidR="00D82A1A" w:rsidRPr="00A34EE5">
        <w:rPr>
          <w:rFonts w:ascii="Rubik Light" w:hAnsi="Rubik Light" w:cs="Rubik Light"/>
          <w:sz w:val="22"/>
          <w:szCs w:val="22"/>
        </w:rPr>
        <w:t xml:space="preserve">You </w:t>
      </w:r>
      <w:r w:rsidR="002E1FCA" w:rsidRPr="00A34EE5">
        <w:rPr>
          <w:rFonts w:ascii="Rubik Light" w:hAnsi="Rubik Light" w:cs="Rubik Light"/>
          <w:sz w:val="22"/>
          <w:szCs w:val="22"/>
        </w:rPr>
        <w:t>do not need to actually start making an argument, but the best applications might make clear the order in which key material</w:t>
      </w:r>
      <w:r w:rsidR="009A69A9" w:rsidRPr="00A34EE5">
        <w:rPr>
          <w:rFonts w:ascii="Rubik Light" w:hAnsi="Rubik Light" w:cs="Rubik Light"/>
          <w:sz w:val="22"/>
          <w:szCs w:val="22"/>
        </w:rPr>
        <w:t xml:space="preserve"> and arguments</w:t>
      </w:r>
      <w:r w:rsidR="002E1FCA" w:rsidRPr="00A34EE5">
        <w:rPr>
          <w:rFonts w:ascii="Rubik Light" w:hAnsi="Rubik Light" w:cs="Rubik Light"/>
          <w:sz w:val="22"/>
          <w:szCs w:val="22"/>
        </w:rPr>
        <w:t xml:space="preserve"> will be tackled and why.</w:t>
      </w:r>
    </w:p>
    <w:p w14:paraId="4BF5AF59" w14:textId="77777777" w:rsidR="002E1FCA" w:rsidRPr="00A34EE5" w:rsidRDefault="002E1FCA" w:rsidP="00D16C65">
      <w:pPr>
        <w:ind w:left="900"/>
        <w:jc w:val="both"/>
        <w:rPr>
          <w:rFonts w:ascii="Rubik Light" w:hAnsi="Rubik Light" w:cs="Rubik Light"/>
          <w:sz w:val="22"/>
          <w:szCs w:val="22"/>
        </w:rPr>
      </w:pPr>
    </w:p>
    <w:p w14:paraId="63797D1F" w14:textId="6C18ABDD" w:rsidR="002E1FCA" w:rsidRPr="00A34EE5" w:rsidRDefault="002E1FCA" w:rsidP="00D16C65">
      <w:pPr>
        <w:pStyle w:val="ListParagraph"/>
        <w:numPr>
          <w:ilvl w:val="1"/>
          <w:numId w:val="1"/>
        </w:numPr>
        <w:ind w:left="900"/>
        <w:jc w:val="both"/>
        <w:rPr>
          <w:rFonts w:ascii="Rubik Light" w:hAnsi="Rubik Light" w:cs="Rubik Light"/>
          <w:b/>
          <w:sz w:val="22"/>
          <w:szCs w:val="22"/>
        </w:rPr>
      </w:pPr>
      <w:r w:rsidRPr="00A34EE5">
        <w:rPr>
          <w:rFonts w:ascii="Rubik Light" w:hAnsi="Rubik Light" w:cs="Rubik Light"/>
          <w:b/>
          <w:sz w:val="22"/>
          <w:szCs w:val="22"/>
        </w:rPr>
        <w:t xml:space="preserve">Empirical ethics: </w:t>
      </w:r>
      <w:r w:rsidRPr="00A34EE5">
        <w:rPr>
          <w:rFonts w:ascii="Rubik Light" w:hAnsi="Rubik Light" w:cs="Rubik Light"/>
          <w:sz w:val="22"/>
          <w:szCs w:val="22"/>
        </w:rPr>
        <w:t>This is a more contemporary approach that still involves thinking about the problem conceptually, but also involves undertaking some empirical research that is designed to inform or guide your conceptual thinking.</w:t>
      </w:r>
      <w:r w:rsidR="004A3706" w:rsidRPr="00A34EE5">
        <w:rPr>
          <w:rFonts w:ascii="Rubik Light" w:hAnsi="Rubik Light" w:cs="Rubik Light"/>
          <w:sz w:val="22"/>
          <w:szCs w:val="22"/>
        </w:rPr>
        <w:t xml:space="preserve"> </w:t>
      </w:r>
      <w:r w:rsidRPr="00A34EE5">
        <w:rPr>
          <w:rFonts w:ascii="Rubik Light" w:hAnsi="Rubik Light" w:cs="Rubik Light"/>
          <w:sz w:val="22"/>
          <w:szCs w:val="22"/>
        </w:rPr>
        <w:t>If using this approach, it is important that you do the following</w:t>
      </w:r>
      <w:r w:rsidR="004B6FD0" w:rsidRPr="00A34EE5">
        <w:rPr>
          <w:rFonts w:ascii="Rubik Light" w:hAnsi="Rubik Light" w:cs="Rubik Light"/>
          <w:sz w:val="22"/>
          <w:szCs w:val="22"/>
        </w:rPr>
        <w:t>:</w:t>
      </w:r>
    </w:p>
    <w:p w14:paraId="46C1F2E4" w14:textId="77777777" w:rsidR="00A868B8" w:rsidRPr="00A34EE5" w:rsidRDefault="00A868B8" w:rsidP="00D16C65">
      <w:pPr>
        <w:pStyle w:val="ListParagraph"/>
        <w:ind w:left="1170"/>
        <w:jc w:val="both"/>
        <w:rPr>
          <w:rFonts w:ascii="Rubik Light" w:hAnsi="Rubik Light" w:cs="Rubik Light"/>
          <w:b/>
          <w:sz w:val="22"/>
          <w:szCs w:val="22"/>
        </w:rPr>
      </w:pPr>
    </w:p>
    <w:p w14:paraId="198FEC7F" w14:textId="1D38EE59" w:rsidR="002E1FCA" w:rsidRPr="00A34EE5" w:rsidRDefault="002E1FCA" w:rsidP="00D16C65">
      <w:pPr>
        <w:pStyle w:val="ListParagraph"/>
        <w:numPr>
          <w:ilvl w:val="2"/>
          <w:numId w:val="1"/>
        </w:numPr>
        <w:ind w:left="1170"/>
        <w:jc w:val="both"/>
        <w:rPr>
          <w:rFonts w:ascii="Rubik Light" w:hAnsi="Rubik Light" w:cs="Rubik Light"/>
          <w:sz w:val="22"/>
          <w:szCs w:val="22"/>
        </w:rPr>
      </w:pPr>
      <w:r w:rsidRPr="00A34EE5">
        <w:rPr>
          <w:rFonts w:ascii="Rubik Light" w:hAnsi="Rubik Light" w:cs="Rubik Light"/>
          <w:sz w:val="22"/>
          <w:szCs w:val="22"/>
        </w:rPr>
        <w:t xml:space="preserve">State clearly what the purpose of your </w:t>
      </w:r>
      <w:r w:rsidR="004A3706" w:rsidRPr="00A34EE5">
        <w:rPr>
          <w:rFonts w:ascii="Rubik Light" w:hAnsi="Rubik Light" w:cs="Rubik Light"/>
          <w:sz w:val="22"/>
          <w:szCs w:val="22"/>
        </w:rPr>
        <w:t>empirical</w:t>
      </w:r>
      <w:r w:rsidRPr="00A34EE5">
        <w:rPr>
          <w:rFonts w:ascii="Rubik Light" w:hAnsi="Rubik Light" w:cs="Rubik Light"/>
          <w:sz w:val="22"/>
          <w:szCs w:val="22"/>
        </w:rPr>
        <w:t xml:space="preserve"> research is.  For example: are you interviewing people in order to get a better understanding of how to characterise an ethical problem or question?   Are you speaking to practitioner</w:t>
      </w:r>
      <w:r w:rsidR="004A3706" w:rsidRPr="00A34EE5">
        <w:rPr>
          <w:rFonts w:ascii="Rubik Light" w:hAnsi="Rubik Light" w:cs="Rubik Light"/>
          <w:sz w:val="22"/>
          <w:szCs w:val="22"/>
        </w:rPr>
        <w:t>s</w:t>
      </w:r>
      <w:r w:rsidRPr="00A34EE5">
        <w:rPr>
          <w:rFonts w:ascii="Rubik Light" w:hAnsi="Rubik Light" w:cs="Rubik Light"/>
          <w:sz w:val="22"/>
          <w:szCs w:val="22"/>
        </w:rPr>
        <w:t xml:space="preserve"> to find out how acceptable or workable a proposed solution to a problem is?  Are you gathering data about what people value or prefer in order to inform </w:t>
      </w:r>
      <w:r w:rsidR="00D85054" w:rsidRPr="00A34EE5">
        <w:rPr>
          <w:rFonts w:ascii="Rubik Light" w:hAnsi="Rubik Light" w:cs="Rubik Light"/>
          <w:sz w:val="22"/>
          <w:szCs w:val="22"/>
        </w:rPr>
        <w:t xml:space="preserve">your </w:t>
      </w:r>
      <w:r w:rsidRPr="00A34EE5">
        <w:rPr>
          <w:rFonts w:ascii="Rubik Light" w:hAnsi="Rubik Light" w:cs="Rubik Light"/>
          <w:sz w:val="22"/>
          <w:szCs w:val="22"/>
        </w:rPr>
        <w:t>ethical judgement?</w:t>
      </w:r>
    </w:p>
    <w:p w14:paraId="41708B8B" w14:textId="77777777" w:rsidR="004A3706" w:rsidRPr="00A34EE5" w:rsidRDefault="004B6FD0" w:rsidP="00D16C65">
      <w:pPr>
        <w:pStyle w:val="ListParagraph"/>
        <w:numPr>
          <w:ilvl w:val="2"/>
          <w:numId w:val="1"/>
        </w:numPr>
        <w:ind w:left="1170"/>
        <w:jc w:val="both"/>
        <w:rPr>
          <w:rFonts w:ascii="Rubik Light" w:hAnsi="Rubik Light" w:cs="Rubik Light"/>
          <w:sz w:val="22"/>
          <w:szCs w:val="22"/>
        </w:rPr>
      </w:pPr>
      <w:r w:rsidRPr="00A34EE5">
        <w:rPr>
          <w:rFonts w:ascii="Rubik Light" w:hAnsi="Rubik Light" w:cs="Rubik Light"/>
          <w:sz w:val="22"/>
          <w:szCs w:val="22"/>
        </w:rPr>
        <w:lastRenderedPageBreak/>
        <w:t>State what empirical method you</w:t>
      </w:r>
      <w:r w:rsidR="00A868B8" w:rsidRPr="00A34EE5">
        <w:rPr>
          <w:rFonts w:ascii="Rubik Light" w:hAnsi="Rubik Light" w:cs="Rubik Light"/>
          <w:sz w:val="22"/>
          <w:szCs w:val="22"/>
        </w:rPr>
        <w:t xml:space="preserve"> will use</w:t>
      </w:r>
      <w:r w:rsidRPr="00A34EE5">
        <w:rPr>
          <w:rFonts w:ascii="Rubik Light" w:hAnsi="Rubik Light" w:cs="Rubik Light"/>
          <w:sz w:val="22"/>
          <w:szCs w:val="22"/>
        </w:rPr>
        <w:t xml:space="preserve"> (interviews, focus groups, questionnaires, observations) and why, and demonstrate</w:t>
      </w:r>
      <w:r w:rsidR="004A3706" w:rsidRPr="00A34EE5">
        <w:rPr>
          <w:rFonts w:ascii="Rubik Light" w:hAnsi="Rubik Light" w:cs="Rubik Light"/>
          <w:sz w:val="22"/>
          <w:szCs w:val="22"/>
        </w:rPr>
        <w:t xml:space="preserve"> an understanding of </w:t>
      </w:r>
      <w:r w:rsidRPr="00A34EE5">
        <w:rPr>
          <w:rFonts w:ascii="Rubik Light" w:hAnsi="Rubik Light" w:cs="Rubik Light"/>
          <w:sz w:val="22"/>
          <w:szCs w:val="22"/>
        </w:rPr>
        <w:t>what the method involves.</w:t>
      </w:r>
    </w:p>
    <w:p w14:paraId="5D0AD577" w14:textId="77777777" w:rsidR="00D85054" w:rsidRPr="00A34EE5" w:rsidRDefault="00D85054" w:rsidP="00A70C9D">
      <w:pPr>
        <w:jc w:val="both"/>
        <w:rPr>
          <w:rFonts w:ascii="Rubik Light" w:hAnsi="Rubik Light" w:cs="Rubik Light"/>
          <w:sz w:val="22"/>
          <w:szCs w:val="22"/>
        </w:rPr>
      </w:pPr>
    </w:p>
    <w:p w14:paraId="15A6314F" w14:textId="79B0F09E" w:rsidR="00A868B8" w:rsidRPr="00A34EE5" w:rsidRDefault="00382C69" w:rsidP="00A70C9D">
      <w:pPr>
        <w:ind w:left="720"/>
        <w:jc w:val="both"/>
        <w:rPr>
          <w:rFonts w:ascii="Rubik Light" w:hAnsi="Rubik Light" w:cs="Rubik Light"/>
          <w:sz w:val="22"/>
          <w:szCs w:val="22"/>
        </w:rPr>
      </w:pPr>
      <w:r w:rsidRPr="00A34EE5">
        <w:rPr>
          <w:rFonts w:ascii="Rubik Light" w:hAnsi="Rubik Light" w:cs="Rubik Light"/>
          <w:sz w:val="22"/>
          <w:szCs w:val="22"/>
        </w:rPr>
        <w:t xml:space="preserve">The best applications will provide some </w:t>
      </w:r>
      <w:r w:rsidR="00D16C65" w:rsidRPr="00A34EE5">
        <w:rPr>
          <w:rFonts w:ascii="Rubik Light" w:hAnsi="Rubik Light" w:cs="Rubik Light"/>
          <w:sz w:val="22"/>
          <w:szCs w:val="22"/>
        </w:rPr>
        <w:t>(</w:t>
      </w:r>
      <w:r w:rsidRPr="00A34EE5">
        <w:rPr>
          <w:rFonts w:ascii="Rubik Light" w:hAnsi="Rubik Light" w:cs="Rubik Light"/>
          <w:sz w:val="22"/>
          <w:szCs w:val="22"/>
        </w:rPr>
        <w:t>brief</w:t>
      </w:r>
      <w:r w:rsidR="00D16C65" w:rsidRPr="00A34EE5">
        <w:rPr>
          <w:rFonts w:ascii="Rubik Light" w:hAnsi="Rubik Light" w:cs="Rubik Light"/>
          <w:sz w:val="22"/>
          <w:szCs w:val="22"/>
        </w:rPr>
        <w:t>)</w:t>
      </w:r>
      <w:r w:rsidRPr="00A34EE5">
        <w:rPr>
          <w:rFonts w:ascii="Rubik Light" w:hAnsi="Rubik Light" w:cs="Rubik Light"/>
          <w:sz w:val="22"/>
          <w:szCs w:val="22"/>
        </w:rPr>
        <w:t xml:space="preserve"> explanation of how the data collected can inform your conceptual thinking about the ethical problem.  For example, you might be collecting the public’s views on whether or not unhealthy food ought to be taxed in order to try to understand people’s objections, so that you can create an argument that deals with those objections</w:t>
      </w:r>
      <w:r w:rsidR="00935696" w:rsidRPr="00A34EE5">
        <w:rPr>
          <w:rFonts w:ascii="Rubik Light" w:hAnsi="Rubik Light" w:cs="Rubik Light"/>
          <w:sz w:val="22"/>
          <w:szCs w:val="22"/>
        </w:rPr>
        <w:t>.</w:t>
      </w:r>
    </w:p>
    <w:p w14:paraId="23BE6710" w14:textId="77777777" w:rsidR="002E1FCA" w:rsidRPr="00A34EE5" w:rsidRDefault="002E1FCA" w:rsidP="00D16C65">
      <w:pPr>
        <w:pStyle w:val="ListParagraph"/>
        <w:ind w:left="1080"/>
        <w:jc w:val="both"/>
        <w:rPr>
          <w:rFonts w:ascii="Rubik Light" w:hAnsi="Rubik Light" w:cs="Rubik Light"/>
          <w:sz w:val="22"/>
          <w:szCs w:val="22"/>
        </w:rPr>
      </w:pPr>
      <w:r w:rsidRPr="00A34EE5">
        <w:rPr>
          <w:rFonts w:ascii="Rubik Light" w:hAnsi="Rubik Light" w:cs="Rubik Light"/>
          <w:sz w:val="22"/>
          <w:szCs w:val="22"/>
        </w:rPr>
        <w:tab/>
      </w:r>
    </w:p>
    <w:p w14:paraId="758B878F" w14:textId="56FE6FBC" w:rsidR="003D348E" w:rsidRPr="00A34EE5" w:rsidRDefault="003D348E" w:rsidP="00935696">
      <w:pPr>
        <w:pStyle w:val="ListParagraph"/>
        <w:ind w:left="0"/>
        <w:rPr>
          <w:rFonts w:ascii="Rubik Light" w:hAnsi="Rubik Light" w:cs="Rubik Light"/>
          <w:b/>
          <w:sz w:val="22"/>
          <w:szCs w:val="22"/>
        </w:rPr>
      </w:pPr>
      <w:r w:rsidRPr="00A34EE5">
        <w:rPr>
          <w:rFonts w:ascii="Rubik Light" w:hAnsi="Rubik Light" w:cs="Rubik Light"/>
          <w:b/>
          <w:sz w:val="22"/>
          <w:szCs w:val="22"/>
        </w:rPr>
        <w:t xml:space="preserve">Useful </w:t>
      </w:r>
      <w:r w:rsidR="00CD37FB" w:rsidRPr="00A34EE5">
        <w:rPr>
          <w:rFonts w:ascii="Rubik Light" w:hAnsi="Rubik Light" w:cs="Rubik Light"/>
          <w:b/>
          <w:sz w:val="22"/>
          <w:szCs w:val="22"/>
        </w:rPr>
        <w:t xml:space="preserve">introductory </w:t>
      </w:r>
      <w:r w:rsidRPr="00A34EE5">
        <w:rPr>
          <w:rFonts w:ascii="Rubik Light" w:hAnsi="Rubik Light" w:cs="Rubik Light"/>
          <w:b/>
          <w:sz w:val="22"/>
          <w:szCs w:val="22"/>
        </w:rPr>
        <w:t>reading</w:t>
      </w:r>
      <w:r w:rsidR="00CD37FB" w:rsidRPr="00A34EE5">
        <w:rPr>
          <w:rFonts w:ascii="Rubik Light" w:hAnsi="Rubik Light" w:cs="Rubik Light"/>
          <w:b/>
          <w:sz w:val="22"/>
          <w:szCs w:val="22"/>
        </w:rPr>
        <w:t xml:space="preserve"> for empirical bioethics</w:t>
      </w:r>
      <w:r w:rsidRPr="00A34EE5">
        <w:rPr>
          <w:rFonts w:ascii="Rubik Light" w:hAnsi="Rubik Light" w:cs="Rubik Light"/>
          <w:b/>
          <w:sz w:val="22"/>
          <w:szCs w:val="22"/>
        </w:rPr>
        <w:t>:</w:t>
      </w:r>
    </w:p>
    <w:p w14:paraId="3B5B2312" w14:textId="77777777" w:rsidR="003D348E" w:rsidRPr="00A34EE5" w:rsidRDefault="003D348E" w:rsidP="00DB5F3F">
      <w:pPr>
        <w:rPr>
          <w:rFonts w:ascii="Rubik Light" w:hAnsi="Rubik Light" w:cs="Rubik Light"/>
          <w:b/>
          <w:sz w:val="22"/>
          <w:szCs w:val="22"/>
        </w:rPr>
      </w:pPr>
    </w:p>
    <w:p w14:paraId="04DC5F3B" w14:textId="13D178D7" w:rsidR="003D348E" w:rsidRPr="00A34EE5" w:rsidRDefault="00CD37FB" w:rsidP="00935696">
      <w:pPr>
        <w:pStyle w:val="ListParagraph"/>
        <w:numPr>
          <w:ilvl w:val="0"/>
          <w:numId w:val="3"/>
        </w:numPr>
        <w:rPr>
          <w:rFonts w:ascii="Rubik Light" w:hAnsi="Rubik Light" w:cs="Rubik Light"/>
          <w:sz w:val="22"/>
          <w:szCs w:val="22"/>
        </w:rPr>
      </w:pPr>
      <w:r w:rsidRPr="00A34EE5">
        <w:rPr>
          <w:rFonts w:ascii="Rubik Light" w:hAnsi="Rubik Light" w:cs="Rubik Light"/>
          <w:sz w:val="22"/>
          <w:szCs w:val="22"/>
        </w:rPr>
        <w:t xml:space="preserve">Strong K, </w:t>
      </w:r>
      <w:proofErr w:type="spellStart"/>
      <w:r w:rsidRPr="00A34EE5">
        <w:rPr>
          <w:rFonts w:ascii="Rubik Light" w:hAnsi="Rubik Light" w:cs="Rubik Light"/>
          <w:sz w:val="22"/>
          <w:szCs w:val="22"/>
        </w:rPr>
        <w:t>Lipworth</w:t>
      </w:r>
      <w:proofErr w:type="spellEnd"/>
      <w:r w:rsidRPr="00A34EE5">
        <w:rPr>
          <w:rFonts w:ascii="Rubik Light" w:hAnsi="Rubik Light" w:cs="Rubik Light"/>
          <w:sz w:val="22"/>
          <w:szCs w:val="22"/>
        </w:rPr>
        <w:t xml:space="preserve"> W, </w:t>
      </w:r>
      <w:proofErr w:type="spellStart"/>
      <w:r w:rsidRPr="00A34EE5">
        <w:rPr>
          <w:rFonts w:ascii="Rubik Light" w:hAnsi="Rubik Light" w:cs="Rubik Light"/>
          <w:sz w:val="22"/>
          <w:szCs w:val="22"/>
        </w:rPr>
        <w:t>Kerridge</w:t>
      </w:r>
      <w:proofErr w:type="spellEnd"/>
      <w:r w:rsidRPr="00A34EE5">
        <w:rPr>
          <w:rFonts w:ascii="Rubik Light" w:hAnsi="Rubik Light" w:cs="Rubik Light"/>
          <w:sz w:val="22"/>
          <w:szCs w:val="22"/>
        </w:rPr>
        <w:t xml:space="preserve"> I. (2010) </w:t>
      </w:r>
      <w:proofErr w:type="gramStart"/>
      <w:r w:rsidRPr="00A34EE5">
        <w:rPr>
          <w:rFonts w:ascii="Rubik Light" w:hAnsi="Rubik Light" w:cs="Rubik Light"/>
          <w:sz w:val="22"/>
          <w:szCs w:val="22"/>
        </w:rPr>
        <w:t>The</w:t>
      </w:r>
      <w:proofErr w:type="gramEnd"/>
      <w:r w:rsidRPr="00A34EE5">
        <w:rPr>
          <w:rFonts w:ascii="Rubik Light" w:hAnsi="Rubik Light" w:cs="Rubik Light"/>
          <w:sz w:val="22"/>
          <w:szCs w:val="22"/>
        </w:rPr>
        <w:t xml:space="preserve"> Strengths and Limitations of Empirical </w:t>
      </w:r>
      <w:r w:rsidR="00935696" w:rsidRPr="00A34EE5">
        <w:rPr>
          <w:rFonts w:ascii="Rubik Light" w:hAnsi="Rubik Light" w:cs="Rubik Light"/>
          <w:sz w:val="22"/>
          <w:szCs w:val="22"/>
        </w:rPr>
        <w:t xml:space="preserve">Bioethics. Journal of </w:t>
      </w:r>
      <w:r w:rsidRPr="00A34EE5">
        <w:rPr>
          <w:rFonts w:ascii="Rubik Light" w:hAnsi="Rubik Light" w:cs="Rubik Light"/>
          <w:sz w:val="22"/>
          <w:szCs w:val="22"/>
        </w:rPr>
        <w:t xml:space="preserve">Law </w:t>
      </w:r>
      <w:r w:rsidR="00935696" w:rsidRPr="00A34EE5">
        <w:rPr>
          <w:rFonts w:ascii="Rubik Light" w:hAnsi="Rubik Light" w:cs="Rubik Light"/>
          <w:sz w:val="22"/>
          <w:szCs w:val="22"/>
        </w:rPr>
        <w:t xml:space="preserve">and </w:t>
      </w:r>
      <w:r w:rsidRPr="00A34EE5">
        <w:rPr>
          <w:rFonts w:ascii="Rubik Light" w:hAnsi="Rubik Light" w:cs="Rubik Light"/>
          <w:sz w:val="22"/>
          <w:szCs w:val="22"/>
        </w:rPr>
        <w:t>Medicine.18(2):316-9  (</w:t>
      </w:r>
      <w:hyperlink r:id="rId6" w:history="1">
        <w:r w:rsidRPr="00A34EE5">
          <w:rPr>
            <w:rStyle w:val="Hyperlink"/>
            <w:rFonts w:ascii="Rubik Light" w:hAnsi="Rubik Light" w:cs="Rubik Light"/>
            <w:sz w:val="22"/>
            <w:szCs w:val="22"/>
          </w:rPr>
          <w:t>https://ses.library.usyd.edu.au/bitstream/2123/10801/3/JLM%20the%20strengths.pdf</w:t>
        </w:r>
      </w:hyperlink>
      <w:r w:rsidRPr="00A34EE5">
        <w:rPr>
          <w:rFonts w:ascii="Rubik Light" w:hAnsi="Rubik Light" w:cs="Rubik Light"/>
          <w:sz w:val="22"/>
          <w:szCs w:val="22"/>
        </w:rPr>
        <w:t xml:space="preserve">) </w:t>
      </w:r>
    </w:p>
    <w:p w14:paraId="4BDFD711" w14:textId="77777777" w:rsidR="00CD37FB" w:rsidRPr="00A34EE5" w:rsidRDefault="00CD37FB" w:rsidP="00935696">
      <w:pPr>
        <w:rPr>
          <w:rFonts w:ascii="Rubik Light" w:hAnsi="Rubik Light" w:cs="Rubik Light"/>
          <w:sz w:val="22"/>
          <w:szCs w:val="22"/>
        </w:rPr>
      </w:pPr>
    </w:p>
    <w:p w14:paraId="2B02F38E" w14:textId="384FE506" w:rsidR="00CD37FB" w:rsidRPr="00A34EE5" w:rsidRDefault="00CD37FB" w:rsidP="00935696">
      <w:pPr>
        <w:pStyle w:val="ListParagraph"/>
        <w:numPr>
          <w:ilvl w:val="0"/>
          <w:numId w:val="3"/>
        </w:numPr>
        <w:rPr>
          <w:rFonts w:ascii="Rubik Light" w:hAnsi="Rubik Light" w:cs="Rubik Light"/>
          <w:sz w:val="22"/>
          <w:szCs w:val="22"/>
        </w:rPr>
      </w:pPr>
      <w:r w:rsidRPr="00A34EE5">
        <w:rPr>
          <w:rFonts w:ascii="Rubik Light" w:hAnsi="Rubik Light" w:cs="Rubik Light"/>
          <w:sz w:val="22"/>
          <w:szCs w:val="22"/>
        </w:rPr>
        <w:t>Owens J, Cribb A, Ives J. (2012) IEEN workshop report: Aims and methods in interdisciplinary and empirical bioethics.  Clinical Ethics 7(4): 157-160</w:t>
      </w:r>
      <w:r w:rsidR="002A0A0E" w:rsidRPr="00A34EE5">
        <w:rPr>
          <w:rFonts w:ascii="Rubik Light" w:hAnsi="Rubik Light" w:cs="Rubik Light"/>
          <w:sz w:val="22"/>
          <w:szCs w:val="22"/>
        </w:rPr>
        <w:t xml:space="preserve"> (</w:t>
      </w:r>
      <w:hyperlink r:id="rId7" w:history="1">
        <w:r w:rsidR="002A0A0E" w:rsidRPr="00A34EE5">
          <w:rPr>
            <w:rStyle w:val="Hyperlink"/>
            <w:rFonts w:ascii="Rubik Light" w:hAnsi="Rubik Light" w:cs="Rubik Light"/>
            <w:sz w:val="22"/>
            <w:szCs w:val="22"/>
          </w:rPr>
          <w:t>http://journals.sagepub.com/doi/abs/10.1258/ce.2012.012031</w:t>
        </w:r>
      </w:hyperlink>
      <w:r w:rsidR="002A0A0E" w:rsidRPr="00A34EE5">
        <w:rPr>
          <w:rFonts w:ascii="Rubik Light" w:hAnsi="Rubik Light" w:cs="Rubik Light"/>
          <w:sz w:val="22"/>
          <w:szCs w:val="22"/>
        </w:rPr>
        <w:t xml:space="preserve">) </w:t>
      </w:r>
    </w:p>
    <w:p w14:paraId="0C762397" w14:textId="77777777" w:rsidR="00CD37FB" w:rsidRPr="00A34EE5" w:rsidRDefault="00CD37FB" w:rsidP="00935696">
      <w:pPr>
        <w:rPr>
          <w:rFonts w:ascii="Rubik Light" w:hAnsi="Rubik Light" w:cs="Rubik Light"/>
          <w:sz w:val="22"/>
          <w:szCs w:val="22"/>
        </w:rPr>
      </w:pPr>
    </w:p>
    <w:p w14:paraId="548F1B93" w14:textId="2CF9D0B3" w:rsidR="00CD37FB" w:rsidRPr="00A34EE5" w:rsidRDefault="00CD37FB" w:rsidP="00935696">
      <w:pPr>
        <w:pStyle w:val="ListParagraph"/>
        <w:numPr>
          <w:ilvl w:val="0"/>
          <w:numId w:val="3"/>
        </w:numPr>
        <w:rPr>
          <w:rFonts w:ascii="Rubik Light" w:hAnsi="Rubik Light" w:cs="Rubik Light"/>
          <w:sz w:val="22"/>
          <w:szCs w:val="22"/>
        </w:rPr>
      </w:pPr>
      <w:r w:rsidRPr="00A34EE5">
        <w:rPr>
          <w:rFonts w:ascii="Rubik Light" w:hAnsi="Rubik Light" w:cs="Rubik Light"/>
          <w:sz w:val="22"/>
          <w:szCs w:val="22"/>
        </w:rPr>
        <w:t>Ives J, Owens J, Cribb A, (2013) IEEN workshop report: Teaching and Learning in Interdisciplinary and Empirical Ethics.  Clinical Ethics. 8(2-3)</w:t>
      </w:r>
      <w:r w:rsidR="00C43EC4" w:rsidRPr="00A34EE5">
        <w:rPr>
          <w:rFonts w:ascii="Rubik Light" w:hAnsi="Rubik Light" w:cs="Rubik Light"/>
          <w:sz w:val="22"/>
          <w:szCs w:val="22"/>
        </w:rPr>
        <w:t xml:space="preserve"> (</w:t>
      </w:r>
      <w:hyperlink r:id="rId8" w:history="1">
        <w:r w:rsidR="00C43EC4" w:rsidRPr="00A34EE5">
          <w:rPr>
            <w:rStyle w:val="Hyperlink"/>
            <w:rFonts w:ascii="Rubik Light" w:hAnsi="Rubik Light" w:cs="Rubik Light"/>
            <w:sz w:val="22"/>
            <w:szCs w:val="22"/>
          </w:rPr>
          <w:t>https://www.ncbi.nlm.nih.gov/pmc/articles/PMC4469542/</w:t>
        </w:r>
      </w:hyperlink>
      <w:r w:rsidR="00C43EC4" w:rsidRPr="00A34EE5">
        <w:rPr>
          <w:rFonts w:ascii="Rubik Light" w:hAnsi="Rubik Light" w:cs="Rubik Light"/>
          <w:sz w:val="22"/>
          <w:szCs w:val="22"/>
        </w:rPr>
        <w:t xml:space="preserve">) </w:t>
      </w:r>
    </w:p>
    <w:p w14:paraId="32B33AB1" w14:textId="77777777" w:rsidR="00CD37FB" w:rsidRPr="00A34EE5" w:rsidRDefault="00CD37FB" w:rsidP="00935696">
      <w:pPr>
        <w:rPr>
          <w:rFonts w:ascii="Rubik Light" w:hAnsi="Rubik Light" w:cs="Rubik Light"/>
          <w:iCs/>
          <w:sz w:val="20"/>
        </w:rPr>
      </w:pPr>
    </w:p>
    <w:p w14:paraId="628BDA37" w14:textId="1ACEBBCB" w:rsidR="00935696" w:rsidRPr="00A34EE5" w:rsidRDefault="00CD37FB" w:rsidP="00A70C9D">
      <w:pPr>
        <w:pStyle w:val="ListParagraph"/>
        <w:numPr>
          <w:ilvl w:val="0"/>
          <w:numId w:val="3"/>
        </w:numPr>
        <w:rPr>
          <w:rFonts w:ascii="Rubik Light" w:hAnsi="Rubik Light" w:cs="Rubik Light"/>
          <w:sz w:val="22"/>
          <w:szCs w:val="22"/>
        </w:rPr>
      </w:pPr>
      <w:r w:rsidRPr="00A34EE5">
        <w:rPr>
          <w:rFonts w:ascii="Rubik Light" w:hAnsi="Rubik Light" w:cs="Rubik Light"/>
          <w:sz w:val="22"/>
          <w:szCs w:val="22"/>
        </w:rPr>
        <w:t xml:space="preserve">Davies R, Ives J, Dunn M, (2015) A Systematic Review of Empirical Bioethics Methodologies.  BMC Medical Ethics, 16. </w:t>
      </w:r>
      <w:r w:rsidR="00E9474F" w:rsidRPr="00A34EE5">
        <w:rPr>
          <w:rFonts w:ascii="Rubik Light" w:hAnsi="Rubik Light" w:cs="Rubik Light"/>
          <w:sz w:val="22"/>
          <w:szCs w:val="22"/>
        </w:rPr>
        <w:t>(</w:t>
      </w:r>
      <w:hyperlink r:id="rId9" w:history="1">
        <w:r w:rsidR="00A70C9D" w:rsidRPr="00A34EE5">
          <w:rPr>
            <w:rStyle w:val="Hyperlink"/>
            <w:rFonts w:ascii="Rubik Light" w:hAnsi="Rubik Light" w:cs="Rubik Light"/>
            <w:sz w:val="22"/>
            <w:szCs w:val="22"/>
          </w:rPr>
          <w:t>https://bmcmedethics.biomedcentral.com/articles/10.1186/s12910-015-0010-3</w:t>
        </w:r>
      </w:hyperlink>
      <w:r w:rsidR="00A70C9D" w:rsidRPr="00A34EE5">
        <w:rPr>
          <w:rFonts w:ascii="Rubik Light" w:hAnsi="Rubik Light" w:cs="Rubik Light"/>
          <w:sz w:val="22"/>
          <w:szCs w:val="22"/>
        </w:rPr>
        <w:t xml:space="preserve"> )</w:t>
      </w:r>
    </w:p>
    <w:p w14:paraId="6E8063A7" w14:textId="060B2BDB" w:rsidR="00935696" w:rsidRPr="00A34EE5" w:rsidRDefault="00935696" w:rsidP="00935696">
      <w:pPr>
        <w:pStyle w:val="ListParagraph"/>
        <w:rPr>
          <w:rFonts w:ascii="Rubik Light" w:hAnsi="Rubik Light" w:cs="Rubik Light"/>
          <w:sz w:val="22"/>
          <w:szCs w:val="22"/>
        </w:rPr>
      </w:pPr>
      <w:r w:rsidRPr="00A34EE5">
        <w:rPr>
          <w:rFonts w:ascii="Rubik Light" w:hAnsi="Rubik Light" w:cs="Rubik Light"/>
          <w:sz w:val="22"/>
          <w:szCs w:val="22"/>
        </w:rPr>
        <w:t>(</w:t>
      </w:r>
      <w:r w:rsidRPr="00A34EE5">
        <w:rPr>
          <w:rFonts w:ascii="Rubik Light" w:hAnsi="Rubik Light" w:cs="Rubik Light"/>
          <w:i/>
          <w:sz w:val="22"/>
          <w:szCs w:val="22"/>
        </w:rPr>
        <w:t>NB. The lead author of this paper conducted this systematic review for her research project whilst she was intercalating in ethics</w:t>
      </w:r>
      <w:r w:rsidRPr="00A34EE5">
        <w:rPr>
          <w:rFonts w:ascii="Rubik Light" w:hAnsi="Rubik Light" w:cs="Rubik Light"/>
          <w:sz w:val="22"/>
          <w:szCs w:val="22"/>
        </w:rPr>
        <w:t>).</w:t>
      </w:r>
    </w:p>
    <w:p w14:paraId="1B03C97B" w14:textId="77777777" w:rsidR="0048388C" w:rsidRPr="00A34EE5" w:rsidRDefault="0048388C" w:rsidP="0048388C">
      <w:pPr>
        <w:rPr>
          <w:rFonts w:ascii="Rubik Light" w:hAnsi="Rubik Light" w:cs="Rubik Light"/>
          <w:sz w:val="22"/>
          <w:szCs w:val="22"/>
        </w:rPr>
      </w:pPr>
    </w:p>
    <w:p w14:paraId="5512D713" w14:textId="39E9244A" w:rsidR="0048388C" w:rsidRPr="00A34EE5" w:rsidRDefault="0048388C" w:rsidP="0048388C">
      <w:pPr>
        <w:pStyle w:val="ListParagraph"/>
        <w:numPr>
          <w:ilvl w:val="0"/>
          <w:numId w:val="4"/>
        </w:numPr>
        <w:rPr>
          <w:rFonts w:ascii="Rubik Light" w:hAnsi="Rubik Light" w:cs="Rubik Light"/>
          <w:sz w:val="22"/>
          <w:szCs w:val="22"/>
        </w:rPr>
      </w:pPr>
      <w:r w:rsidRPr="00A34EE5">
        <w:rPr>
          <w:rFonts w:ascii="Rubik Light" w:hAnsi="Rubik Light" w:cs="Rubik Light"/>
          <w:sz w:val="22"/>
          <w:szCs w:val="22"/>
        </w:rPr>
        <w:t>Ives J, Dunn M, Cribb A.  (2017) Empirical Bioethics: Theoretical and Practical Perspectives.  Cambridge: Cambridge University Press.</w:t>
      </w:r>
    </w:p>
    <w:p w14:paraId="20DF62C8" w14:textId="77777777" w:rsidR="00CD37FB" w:rsidRPr="00A34EE5" w:rsidRDefault="00CD37FB" w:rsidP="00935696">
      <w:pPr>
        <w:rPr>
          <w:rFonts w:ascii="Rubik Light" w:hAnsi="Rubik Light" w:cs="Rubik Light"/>
          <w:iCs/>
          <w:sz w:val="20"/>
        </w:rPr>
      </w:pPr>
    </w:p>
    <w:p w14:paraId="2B4015BF" w14:textId="77777777" w:rsidR="00CD37FB" w:rsidRPr="00A34EE5" w:rsidRDefault="00CD37FB" w:rsidP="00935696">
      <w:pPr>
        <w:rPr>
          <w:rFonts w:ascii="Rubik Light" w:hAnsi="Rubik Light" w:cs="Rubik Light"/>
          <w:iCs/>
          <w:sz w:val="20"/>
        </w:rPr>
      </w:pPr>
    </w:p>
    <w:p w14:paraId="03C32888" w14:textId="77777777" w:rsidR="00CD37FB" w:rsidRPr="00A34EE5" w:rsidRDefault="00CD37FB" w:rsidP="00CD37FB">
      <w:pPr>
        <w:rPr>
          <w:rFonts w:ascii="Rubik Light" w:hAnsi="Rubik Light" w:cs="Rubik Light"/>
          <w:iCs/>
          <w:sz w:val="20"/>
        </w:rPr>
      </w:pPr>
      <w:bookmarkStart w:id="0" w:name="_GoBack"/>
      <w:bookmarkEnd w:id="0"/>
    </w:p>
    <w:p w14:paraId="70F688E0" w14:textId="77777777" w:rsidR="00CD37FB" w:rsidRPr="00A34EE5" w:rsidRDefault="00CD37FB" w:rsidP="00CD37FB">
      <w:pPr>
        <w:rPr>
          <w:rFonts w:ascii="Rubik Light" w:hAnsi="Rubik Light" w:cs="Rubik Light"/>
          <w:iCs/>
          <w:sz w:val="20"/>
        </w:rPr>
      </w:pPr>
    </w:p>
    <w:p w14:paraId="02C26322" w14:textId="77777777" w:rsidR="00CD37FB" w:rsidRDefault="00CD37FB" w:rsidP="00CD37FB">
      <w:pPr>
        <w:rPr>
          <w:rFonts w:asciiTheme="majorHAnsi" w:hAnsiTheme="majorHAnsi" w:cs="Arial"/>
          <w:iCs/>
          <w:sz w:val="20"/>
        </w:rPr>
      </w:pPr>
    </w:p>
    <w:p w14:paraId="7661B39D" w14:textId="77777777" w:rsidR="00CD37FB" w:rsidRPr="00CD37FB" w:rsidRDefault="00CD37FB" w:rsidP="00CD37FB">
      <w:pPr>
        <w:rPr>
          <w:rFonts w:asciiTheme="majorHAnsi" w:hAnsiTheme="majorHAnsi" w:cs="Arial"/>
          <w:iCs/>
          <w:sz w:val="20"/>
        </w:rPr>
      </w:pPr>
    </w:p>
    <w:p w14:paraId="654A77A6" w14:textId="77777777" w:rsidR="00CD37FB" w:rsidRPr="00CD37FB" w:rsidRDefault="00CD37FB" w:rsidP="00CD37FB">
      <w:pPr>
        <w:jc w:val="both"/>
        <w:rPr>
          <w:sz w:val="22"/>
          <w:szCs w:val="22"/>
        </w:rPr>
      </w:pPr>
    </w:p>
    <w:p w14:paraId="08523933" w14:textId="77777777" w:rsidR="003D348E" w:rsidRPr="002E1FCA" w:rsidRDefault="003D348E" w:rsidP="00D16C65">
      <w:pPr>
        <w:pStyle w:val="ListParagraph"/>
        <w:ind w:left="1080"/>
        <w:jc w:val="both"/>
        <w:rPr>
          <w:sz w:val="22"/>
          <w:szCs w:val="22"/>
        </w:rPr>
      </w:pPr>
    </w:p>
    <w:sectPr w:rsidR="003D348E" w:rsidRPr="002E1FCA" w:rsidSect="005913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ubik Light">
    <w:panose1 w:val="00000000000000000000"/>
    <w:charset w:val="00"/>
    <w:family w:val="auto"/>
    <w:pitch w:val="variable"/>
    <w:sig w:usb0="A0000A6F" w:usb1="4000205B" w:usb2="00000000" w:usb3="00000000" w:csb0="000000B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22A3"/>
    <w:multiLevelType w:val="hybridMultilevel"/>
    <w:tmpl w:val="5BA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162CA"/>
    <w:multiLevelType w:val="hybridMultilevel"/>
    <w:tmpl w:val="78D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45DD7"/>
    <w:multiLevelType w:val="hybridMultilevel"/>
    <w:tmpl w:val="B5FC0AA6"/>
    <w:lvl w:ilvl="0" w:tplc="BD96BDA4">
      <w:start w:val="1"/>
      <w:numFmt w:val="decimal"/>
      <w:lvlText w:val="%1)"/>
      <w:lvlJc w:val="left"/>
      <w:pPr>
        <w:ind w:left="720" w:hanging="360"/>
      </w:pPr>
      <w:rPr>
        <w:rFonts w:asciiTheme="majorHAnsi" w:eastAsiaTheme="minorEastAsia"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25E34"/>
    <w:multiLevelType w:val="hybridMultilevel"/>
    <w:tmpl w:val="95AA3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33"/>
    <w:rsid w:val="00093A73"/>
    <w:rsid w:val="000A7FEA"/>
    <w:rsid w:val="000D00AA"/>
    <w:rsid w:val="000F4FE5"/>
    <w:rsid w:val="00105468"/>
    <w:rsid w:val="001459FD"/>
    <w:rsid w:val="001C74CB"/>
    <w:rsid w:val="001D1780"/>
    <w:rsid w:val="00231987"/>
    <w:rsid w:val="002904E2"/>
    <w:rsid w:val="002A0A0E"/>
    <w:rsid w:val="002D4DD9"/>
    <w:rsid w:val="002E1FCA"/>
    <w:rsid w:val="002F78E2"/>
    <w:rsid w:val="00307F8F"/>
    <w:rsid w:val="00313C2D"/>
    <w:rsid w:val="00317A8A"/>
    <w:rsid w:val="003244EA"/>
    <w:rsid w:val="00331455"/>
    <w:rsid w:val="00364D13"/>
    <w:rsid w:val="00364F32"/>
    <w:rsid w:val="00375DAF"/>
    <w:rsid w:val="00382C69"/>
    <w:rsid w:val="00386E3A"/>
    <w:rsid w:val="00390920"/>
    <w:rsid w:val="003D348E"/>
    <w:rsid w:val="00411DE6"/>
    <w:rsid w:val="00434114"/>
    <w:rsid w:val="0048388C"/>
    <w:rsid w:val="004A3706"/>
    <w:rsid w:val="004B6FD0"/>
    <w:rsid w:val="004E0EAF"/>
    <w:rsid w:val="004E7E34"/>
    <w:rsid w:val="004F12AB"/>
    <w:rsid w:val="005051E3"/>
    <w:rsid w:val="005278C1"/>
    <w:rsid w:val="00546432"/>
    <w:rsid w:val="005525FD"/>
    <w:rsid w:val="00591303"/>
    <w:rsid w:val="005A192D"/>
    <w:rsid w:val="005D0A44"/>
    <w:rsid w:val="005F31E6"/>
    <w:rsid w:val="0060732E"/>
    <w:rsid w:val="006519B8"/>
    <w:rsid w:val="00675439"/>
    <w:rsid w:val="006B6A46"/>
    <w:rsid w:val="006B6B25"/>
    <w:rsid w:val="006C63D3"/>
    <w:rsid w:val="006D4441"/>
    <w:rsid w:val="006E6E53"/>
    <w:rsid w:val="00714140"/>
    <w:rsid w:val="007C7D0F"/>
    <w:rsid w:val="00807858"/>
    <w:rsid w:val="0081510E"/>
    <w:rsid w:val="00855FE4"/>
    <w:rsid w:val="0087227A"/>
    <w:rsid w:val="008C165D"/>
    <w:rsid w:val="008F067F"/>
    <w:rsid w:val="008F3330"/>
    <w:rsid w:val="00935696"/>
    <w:rsid w:val="00975719"/>
    <w:rsid w:val="00984501"/>
    <w:rsid w:val="009A69A9"/>
    <w:rsid w:val="009B2828"/>
    <w:rsid w:val="009B3FAD"/>
    <w:rsid w:val="009C577A"/>
    <w:rsid w:val="00A00838"/>
    <w:rsid w:val="00A054C6"/>
    <w:rsid w:val="00A25D85"/>
    <w:rsid w:val="00A325AA"/>
    <w:rsid w:val="00A34EE5"/>
    <w:rsid w:val="00A70C9D"/>
    <w:rsid w:val="00A80B20"/>
    <w:rsid w:val="00A868B8"/>
    <w:rsid w:val="00A914DC"/>
    <w:rsid w:val="00AD38D3"/>
    <w:rsid w:val="00AE79E6"/>
    <w:rsid w:val="00AF454E"/>
    <w:rsid w:val="00B01AF1"/>
    <w:rsid w:val="00B06EF3"/>
    <w:rsid w:val="00B14EBB"/>
    <w:rsid w:val="00B41BD2"/>
    <w:rsid w:val="00BC0AAB"/>
    <w:rsid w:val="00BC4304"/>
    <w:rsid w:val="00C0388D"/>
    <w:rsid w:val="00C11B6C"/>
    <w:rsid w:val="00C256D7"/>
    <w:rsid w:val="00C34653"/>
    <w:rsid w:val="00C422D3"/>
    <w:rsid w:val="00C43EC4"/>
    <w:rsid w:val="00C50C62"/>
    <w:rsid w:val="00C66322"/>
    <w:rsid w:val="00C74D9D"/>
    <w:rsid w:val="00CB5C6C"/>
    <w:rsid w:val="00CD37FB"/>
    <w:rsid w:val="00D06FBE"/>
    <w:rsid w:val="00D16C65"/>
    <w:rsid w:val="00D82A1A"/>
    <w:rsid w:val="00D85054"/>
    <w:rsid w:val="00D8576F"/>
    <w:rsid w:val="00DB5F3F"/>
    <w:rsid w:val="00E0270F"/>
    <w:rsid w:val="00E02D29"/>
    <w:rsid w:val="00E262F1"/>
    <w:rsid w:val="00E9474F"/>
    <w:rsid w:val="00EC4F33"/>
    <w:rsid w:val="00F04887"/>
    <w:rsid w:val="00F323B9"/>
    <w:rsid w:val="00F439A4"/>
    <w:rsid w:val="00F704A5"/>
    <w:rsid w:val="00F803C3"/>
    <w:rsid w:val="00F926BE"/>
    <w:rsid w:val="00FB04E3"/>
    <w:rsid w:val="00FB791A"/>
    <w:rsid w:val="00FE4B50"/>
    <w:rsid w:val="00FE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82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C2D"/>
    <w:pPr>
      <w:ind w:left="720"/>
      <w:contextualSpacing/>
    </w:pPr>
  </w:style>
  <w:style w:type="character" w:styleId="Hyperlink">
    <w:name w:val="Hyperlink"/>
    <w:basedOn w:val="DefaultParagraphFont"/>
    <w:uiPriority w:val="99"/>
    <w:unhideWhenUsed/>
    <w:rsid w:val="00CD37FB"/>
    <w:rPr>
      <w:color w:val="0563C1" w:themeColor="hyperlink"/>
      <w:u w:val="single"/>
    </w:rPr>
  </w:style>
  <w:style w:type="paragraph" w:styleId="BalloonText">
    <w:name w:val="Balloon Text"/>
    <w:basedOn w:val="Normal"/>
    <w:link w:val="BalloonTextChar"/>
    <w:uiPriority w:val="99"/>
    <w:semiHidden/>
    <w:unhideWhenUsed/>
    <w:rsid w:val="000A7F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7FE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5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69542/" TargetMode="External"/><Relationship Id="rId3" Type="http://schemas.openxmlformats.org/officeDocument/2006/relationships/settings" Target="settings.xml"/><Relationship Id="rId7" Type="http://schemas.openxmlformats.org/officeDocument/2006/relationships/hyperlink" Target="http://journals.sagepub.com/doi/abs/10.1258/ce.2012.012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s.library.usyd.edu.au/bitstream/2123/10801/3/JLM%20the%20strength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mcmedethics.biomedcentral.com/articles/10.1186/s12910-015-0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Ives</dc:creator>
  <cp:keywords/>
  <dc:description/>
  <cp:lastModifiedBy>Lorraine Peers</cp:lastModifiedBy>
  <cp:revision>3</cp:revision>
  <dcterms:created xsi:type="dcterms:W3CDTF">2021-07-20T12:57:00Z</dcterms:created>
  <dcterms:modified xsi:type="dcterms:W3CDTF">2021-07-21T15:11:00Z</dcterms:modified>
</cp:coreProperties>
</file>